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4C5B4914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0.2023 г.,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528B4F0D" w14:textId="77777777" w:rsidR="00A23E3F" w:rsidRDefault="00A23E3F" w:rsidP="00A23E3F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b/>
          <w:color w:val="000000"/>
        </w:rPr>
        <w:t>т. 1</w:t>
      </w:r>
      <w:r>
        <w:rPr>
          <w:color w:val="000000"/>
        </w:rPr>
        <w:t xml:space="preserve"> </w:t>
      </w:r>
      <w:r w:rsidRPr="005310D8">
        <w:rPr>
          <w:color w:val="333333"/>
        </w:rPr>
        <w:t>Определяне на броя на секционните избирателни комисии за гласуване с подвижна избирателна кутия в изборите за общински съветници и кметове на 29 октомври 2023 г. в община Никопол.</w:t>
      </w:r>
    </w:p>
    <w:p w14:paraId="36DD1895" w14:textId="77777777" w:rsidR="00A23E3F" w:rsidRDefault="00A23E3F" w:rsidP="00A23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3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 2</w:t>
      </w:r>
      <w:r>
        <w:rPr>
          <w:b/>
          <w:bCs/>
          <w:color w:val="000000"/>
        </w:rPr>
        <w:t xml:space="preserve"> </w:t>
      </w:r>
      <w:r w:rsidRPr="00423EC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съставите на СИК в община Никопол при провеждане на изборите за общински съветници и кметове на 29 октомври 2023 г.</w:t>
      </w:r>
    </w:p>
    <w:p w14:paraId="15EF6AD2" w14:textId="5B04DFAC" w:rsidR="00A23E3F" w:rsidRDefault="00A23E3F" w:rsidP="00A23E3F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4C1D61"/>
    <w:rsid w:val="006C6986"/>
    <w:rsid w:val="00855243"/>
    <w:rsid w:val="009A79F8"/>
    <w:rsid w:val="00A23E3F"/>
    <w:rsid w:val="00BE138F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3</cp:revision>
  <dcterms:created xsi:type="dcterms:W3CDTF">2023-09-10T11:37:00Z</dcterms:created>
  <dcterms:modified xsi:type="dcterms:W3CDTF">2023-10-07T07:42:00Z</dcterms:modified>
</cp:coreProperties>
</file>