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3FA17783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.10.2023 г.,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799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37CAE003" w14:textId="77777777" w:rsidR="00A8799F" w:rsidRDefault="00A23E3F" w:rsidP="00A8799F">
      <w:pPr>
        <w:pStyle w:val="a4"/>
        <w:shd w:val="clear" w:color="auto" w:fill="FFFFFF"/>
        <w:spacing w:before="0" w:beforeAutospacing="0" w:after="240" w:afterAutospacing="0" w:line="276" w:lineRule="auto"/>
        <w:jc w:val="both"/>
      </w:pPr>
      <w:r>
        <w:rPr>
          <w:b/>
          <w:color w:val="000000"/>
        </w:rPr>
        <w:t xml:space="preserve">т. </w:t>
      </w:r>
      <w:r w:rsidR="00A8799F">
        <w:rPr>
          <w:b/>
          <w:color w:val="000000"/>
        </w:rPr>
        <w:t>1</w:t>
      </w:r>
      <w:r>
        <w:rPr>
          <w:color w:val="000000"/>
        </w:rPr>
        <w:t xml:space="preserve"> </w:t>
      </w:r>
      <w:r w:rsidR="00A8799F" w:rsidRPr="00BC5D51">
        <w:t>Определяне и упълномощаване на представители на ОИК – Никопол за получаване хартиените бюлетини за изборите за общински съветници и кметове на 29 октомври 2023 г.</w:t>
      </w:r>
    </w:p>
    <w:p w14:paraId="6FE41D5A" w14:textId="00076C1A" w:rsidR="00A8799F" w:rsidRDefault="00A8799F" w:rsidP="00A8799F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333333"/>
          <w:shd w:val="clear" w:color="auto" w:fill="FFFFFF"/>
        </w:rPr>
      </w:pPr>
      <w:r w:rsidRPr="00A8799F">
        <w:rPr>
          <w:b/>
          <w:bCs/>
          <w:color w:val="000000"/>
        </w:rPr>
        <w:t>т.2</w:t>
      </w:r>
      <w:r w:rsidRPr="00A8799F">
        <w:rPr>
          <w:b/>
          <w:bCs/>
          <w:color w:val="333333"/>
        </w:rPr>
        <w:t xml:space="preserve"> </w:t>
      </w:r>
      <w:r w:rsidRPr="00423ECA">
        <w:rPr>
          <w:color w:val="333333"/>
          <w:shd w:val="clear" w:color="auto" w:fill="FFFFFF"/>
        </w:rPr>
        <w:t>Промени в съставите на СИК в община Никопол при провеждане на изборите за общински съветници и кметове на 29 октомври 2023 г.</w:t>
      </w:r>
    </w:p>
    <w:p w14:paraId="37F87852" w14:textId="15F685E4" w:rsidR="00A8799F" w:rsidRPr="001309BE" w:rsidRDefault="00A8799F" w:rsidP="00A879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99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т.3</w:t>
      </w:r>
      <w:r w:rsidRPr="00A87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309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секционните избирателни комисии за гласуване с подвижна избирателна кутия в изборите за общински съветници и за кметове на 29 октомври 2023 г. в община </w:t>
      </w:r>
      <w:r w:rsidRPr="00EA3748">
        <w:rPr>
          <w:rFonts w:ascii="Times New Roman" w:eastAsia="Times New Roman" w:hAnsi="Times New Roman" w:cs="Times New Roman"/>
          <w:color w:val="333333"/>
          <w:sz w:val="24"/>
          <w:szCs w:val="24"/>
        </w:rPr>
        <w:t>Никопол</w:t>
      </w:r>
      <w:r w:rsidRPr="001309B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C113BA1" w14:textId="522CA659" w:rsidR="00A8799F" w:rsidRPr="00A8799F" w:rsidRDefault="00A8799F" w:rsidP="00A8799F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b/>
          <w:bCs/>
          <w:color w:val="333333"/>
        </w:rPr>
      </w:pPr>
    </w:p>
    <w:p w14:paraId="15EF6AD2" w14:textId="1D470B25" w:rsidR="00A23E3F" w:rsidRDefault="00A23E3F" w:rsidP="00A23E3F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4C1D61"/>
    <w:rsid w:val="006C6986"/>
    <w:rsid w:val="00855243"/>
    <w:rsid w:val="009A79F8"/>
    <w:rsid w:val="00A23E3F"/>
    <w:rsid w:val="00A8799F"/>
    <w:rsid w:val="00BE138F"/>
    <w:rsid w:val="00F0061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5</cp:revision>
  <dcterms:created xsi:type="dcterms:W3CDTF">2023-09-10T11:37:00Z</dcterms:created>
  <dcterms:modified xsi:type="dcterms:W3CDTF">2023-10-17T08:38:00Z</dcterms:modified>
</cp:coreProperties>
</file>